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65"/>
        </w:tabs>
        <w:spacing w:line="400" w:lineRule="exact"/>
        <w:jc w:val="center"/>
        <w:rPr>
          <w:rFonts w:hint="eastAsia" w:ascii="宋体" w:hAnsi="宋体"/>
          <w:b/>
          <w:color w:val="000000"/>
          <w:sz w:val="32"/>
        </w:rPr>
      </w:pPr>
      <w:r>
        <w:rPr>
          <w:rFonts w:hint="eastAsia" w:ascii="宋体" w:hAnsi="宋体"/>
          <w:b/>
          <w:color w:val="000000"/>
          <w:sz w:val="32"/>
        </w:rPr>
        <w:t>政府采购合同（草案）</w:t>
      </w:r>
    </w:p>
    <w:p>
      <w:pPr>
        <w:spacing w:line="360" w:lineRule="auto"/>
        <w:ind w:firstLine="482" w:firstLineChars="200"/>
        <w:rPr>
          <w:rFonts w:hint="eastAsia" w:ascii="宋体" w:hAnsi="宋体"/>
          <w:b/>
          <w:bCs/>
          <w:color w:val="000000"/>
          <w:sz w:val="24"/>
        </w:rPr>
      </w:pPr>
      <w:bookmarkStart w:id="0" w:name="_Hlt101846155"/>
      <w:bookmarkEnd w:id="0"/>
    </w:p>
    <w:p>
      <w:pPr>
        <w:spacing w:line="360" w:lineRule="auto"/>
        <w:ind w:firstLine="480" w:firstLineChars="200"/>
        <w:rPr>
          <w:rFonts w:hint="eastAsia" w:ascii="宋体" w:hAnsi="宋体"/>
          <w:color w:val="000000"/>
          <w:sz w:val="24"/>
        </w:rPr>
      </w:pPr>
    </w:p>
    <w:p>
      <w:pPr>
        <w:pStyle w:val="7"/>
        <w:ind w:firstLine="480"/>
        <w:rPr>
          <w:rFonts w:hint="eastAsia" w:ascii="宋体" w:hAnsi="宋体"/>
          <w:color w:val="000000"/>
        </w:rPr>
      </w:pPr>
      <w:r>
        <w:rPr>
          <w:rFonts w:hint="eastAsia" w:ascii="宋体" w:hAnsi="宋体"/>
          <w:color w:val="000000"/>
        </w:rPr>
        <w:t>合同编号：XXX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7"/>
        <w:ind w:firstLine="480"/>
        <w:rPr>
          <w:rFonts w:hint="eastAsia" w:ascii="宋体" w:hAnsi="宋体"/>
          <w:color w:val="000000"/>
        </w:rPr>
      </w:pPr>
      <w:r>
        <w:rPr>
          <w:rFonts w:hint="eastAsia" w:ascii="宋体" w:hAnsi="宋体"/>
          <w:color w:val="000000"/>
        </w:rPr>
        <w:t>签订地点：XXX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7"/>
        <w:ind w:firstLine="480"/>
        <w:rPr>
          <w:rFonts w:hint="eastAsia" w:ascii="宋体" w:hAnsi="宋体"/>
          <w:color w:val="000000"/>
        </w:rPr>
      </w:pPr>
      <w:r>
        <w:rPr>
          <w:rFonts w:hint="eastAsia" w:ascii="宋体" w:hAnsi="宋体"/>
          <w:color w:val="000000"/>
        </w:rPr>
        <w:t>签订时间：XXX年XXX月XXX日</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7"/>
        <w:ind w:firstLine="480"/>
        <w:rPr>
          <w:rFonts w:hint="eastAsia" w:ascii="宋体" w:hAnsi="宋体"/>
          <w:color w:val="000000"/>
        </w:rPr>
      </w:pPr>
      <w:r>
        <w:rPr>
          <w:rFonts w:hint="eastAsia" w:ascii="宋体" w:hAnsi="宋体"/>
          <w:color w:val="000000"/>
        </w:rPr>
        <w:t>采购人（甲方）：XXX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7"/>
        <w:ind w:firstLine="480"/>
        <w:rPr>
          <w:rFonts w:hint="eastAsia" w:ascii="宋体" w:hAnsi="宋体"/>
          <w:color w:val="000000"/>
        </w:rPr>
      </w:pPr>
      <w:r>
        <w:rPr>
          <w:rFonts w:hint="eastAsia" w:ascii="宋体" w:hAnsi="宋体"/>
          <w:color w:val="000000"/>
        </w:rPr>
        <w:t>供应商（乙方）：XXX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p>
    <w:p>
      <w:pPr>
        <w:spacing w:line="400" w:lineRule="exact"/>
        <w:rPr>
          <w:rFonts w:hint="eastAsia" w:ascii="宋体" w:hAnsi="宋体"/>
          <w:color w:val="000000"/>
          <w:sz w:val="24"/>
        </w:rPr>
      </w:pPr>
    </w:p>
    <w:p>
      <w:pPr>
        <w:pStyle w:val="7"/>
        <w:ind w:firstLine="480"/>
        <w:rPr>
          <w:rFonts w:hint="eastAsia" w:ascii="宋体" w:hAnsi="宋体"/>
          <w:color w:val="000000"/>
        </w:rPr>
      </w:pPr>
      <w:r>
        <w:rPr>
          <w:rFonts w:hint="eastAsia" w:ascii="宋体" w:hAnsi="宋体"/>
          <w:color w:val="000000"/>
        </w:rPr>
        <w:t>根据《中华人民共和国政府采购法》、《中华人民共和国合同法》及XXX采购项目（项目编号：X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7"/>
        <w:ind w:firstLine="480"/>
        <w:rPr>
          <w:rFonts w:hint="eastAsia" w:ascii="宋体" w:hAnsi="宋体"/>
          <w:color w:val="000000"/>
        </w:rPr>
      </w:pPr>
    </w:p>
    <w:p>
      <w:pPr>
        <w:numPr>
          <w:ilvl w:val="0"/>
          <w:numId w:val="1"/>
        </w:numPr>
        <w:rPr>
          <w:rFonts w:hint="eastAsia" w:ascii="黑体" w:hAnsi="宋体"/>
          <w:b/>
          <w:color w:val="000000"/>
          <w:sz w:val="24"/>
        </w:rPr>
      </w:pPr>
      <w:r>
        <w:rPr>
          <w:rFonts w:hint="eastAsia" w:ascii="黑体" w:hAnsi="宋体"/>
          <w:b/>
          <w:color w:val="000000"/>
          <w:sz w:val="24"/>
        </w:rPr>
        <w:t>合同货物</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ind w:firstLine="210" w:firstLineChars="100"/>
              <w:rPr>
                <w:rFonts w:ascii="宋体" w:hAnsi="宋体"/>
                <w:color w:val="000000"/>
                <w:szCs w:val="21"/>
              </w:rPr>
            </w:pPr>
            <w:r>
              <w:rPr>
                <w:rFonts w:hint="eastAsia" w:ascii="宋体" w:hAnsi="宋体" w:cs="Arial"/>
                <w:color w:val="000000"/>
                <w:szCs w:val="21"/>
              </w:rPr>
              <w:t>货物品名</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规格</w:t>
            </w:r>
          </w:p>
          <w:p>
            <w:pPr>
              <w:jc w:val="center"/>
              <w:rPr>
                <w:rFonts w:ascii="宋体" w:hAnsi="宋体"/>
                <w:color w:val="000000"/>
                <w:szCs w:val="21"/>
              </w:rPr>
            </w:pPr>
            <w:r>
              <w:rPr>
                <w:rFonts w:hint="eastAsia" w:ascii="宋体" w:hAnsi="宋体" w:cs="Arial"/>
                <w:color w:val="000000"/>
                <w:szCs w:val="21"/>
              </w:rPr>
              <w:t>型号</w:t>
            </w:r>
          </w:p>
        </w:tc>
        <w:tc>
          <w:tcPr>
            <w:tcW w:w="604" w:type="dxa"/>
            <w:vMerge w:val="restart"/>
            <w:tcBorders>
              <w:top w:val="single" w:color="auto" w:sz="4" w:space="0"/>
              <w:left w:val="single" w:color="auto" w:sz="4" w:space="0"/>
              <w:right w:val="single" w:color="auto" w:sz="4" w:space="0"/>
            </w:tcBorders>
            <w:noWrap w:val="0"/>
            <w:vAlign w:val="center"/>
          </w:tcPr>
          <w:p>
            <w:pPr>
              <w:rPr>
                <w:rFonts w:ascii="宋体" w:hAnsi="宋体"/>
                <w:color w:val="000000"/>
                <w:szCs w:val="21"/>
              </w:rPr>
            </w:pPr>
            <w:r>
              <w:rPr>
                <w:rFonts w:hint="eastAsia" w:ascii="宋体" w:hAnsi="宋体" w:cs="Arial"/>
                <w:color w:val="000000"/>
                <w:szCs w:val="21"/>
              </w:rPr>
              <w:t>单位</w:t>
            </w:r>
          </w:p>
        </w:tc>
        <w:tc>
          <w:tcPr>
            <w:tcW w:w="531" w:type="dxa"/>
            <w:vMerge w:val="restart"/>
            <w:tcBorders>
              <w:top w:val="single" w:color="auto" w:sz="4" w:space="0"/>
              <w:left w:val="single" w:color="auto" w:sz="4" w:space="0"/>
              <w:right w:val="single" w:color="auto" w:sz="4" w:space="0"/>
            </w:tcBorders>
            <w:noWrap w:val="0"/>
            <w:vAlign w:val="center"/>
          </w:tcPr>
          <w:p>
            <w:pPr>
              <w:ind w:firstLine="105" w:firstLineChars="50"/>
              <w:rPr>
                <w:rFonts w:ascii="宋体" w:hAnsi="宋体"/>
                <w:color w:val="000000"/>
                <w:szCs w:val="21"/>
              </w:rPr>
            </w:pPr>
            <w:r>
              <w:rPr>
                <w:rFonts w:hint="eastAsia" w:ascii="宋体" w:hAnsi="宋体" w:cs="Arial"/>
                <w:color w:val="000000"/>
                <w:szCs w:val="21"/>
              </w:rPr>
              <w:t>数量</w:t>
            </w:r>
          </w:p>
        </w:tc>
        <w:tc>
          <w:tcPr>
            <w:tcW w:w="1064" w:type="dxa"/>
            <w:vMerge w:val="restart"/>
            <w:tcBorders>
              <w:top w:val="single" w:color="auto" w:sz="4" w:space="0"/>
              <w:left w:val="single" w:color="auto" w:sz="4" w:space="0"/>
              <w:right w:val="single" w:color="auto" w:sz="4" w:space="0"/>
            </w:tcBorders>
            <w:noWrap w:val="0"/>
            <w:vAlign w:val="center"/>
          </w:tcPr>
          <w:p>
            <w:pPr>
              <w:ind w:firstLine="105" w:firstLineChars="50"/>
              <w:jc w:val="center"/>
              <w:rPr>
                <w:rFonts w:hint="eastAsia" w:ascii="宋体" w:hAnsi="宋体" w:cs="Arial"/>
                <w:color w:val="000000"/>
                <w:szCs w:val="21"/>
              </w:rPr>
            </w:pPr>
            <w:r>
              <w:rPr>
                <w:rFonts w:hint="eastAsia" w:ascii="宋体" w:hAnsi="宋体" w:cs="Arial"/>
                <w:color w:val="000000"/>
                <w:szCs w:val="21"/>
              </w:rPr>
              <w:t>单价</w:t>
            </w:r>
          </w:p>
          <w:p>
            <w:pPr>
              <w:jc w:val="center"/>
              <w:rPr>
                <w:rFonts w:hint="eastAsia" w:ascii="宋体" w:hAnsi="宋体" w:cs="Arial"/>
                <w:color w:val="000000"/>
                <w:szCs w:val="21"/>
              </w:rPr>
            </w:pPr>
            <w:r>
              <w:rPr>
                <w:rFonts w:hint="eastAsia" w:ascii="宋体" w:hAnsi="宋体" w:cs="Arial"/>
                <w:color w:val="000000"/>
                <w:szCs w:val="21"/>
              </w:rPr>
              <w:t>（万元）</w:t>
            </w:r>
          </w:p>
        </w:tc>
        <w:tc>
          <w:tcPr>
            <w:tcW w:w="888" w:type="dxa"/>
            <w:vMerge w:val="restart"/>
            <w:tcBorders>
              <w:top w:val="single" w:color="auto" w:sz="4" w:space="0"/>
              <w:left w:val="single" w:color="auto" w:sz="4" w:space="0"/>
              <w:right w:val="single" w:color="auto" w:sz="4" w:space="0"/>
            </w:tcBorders>
            <w:noWrap w:val="0"/>
            <w:vAlign w:val="center"/>
          </w:tcPr>
          <w:p>
            <w:pPr>
              <w:ind w:leftChars="-1" w:right="-88" w:rightChars="-42" w:hanging="2" w:hangingChars="1"/>
              <w:jc w:val="center"/>
              <w:rPr>
                <w:rFonts w:hint="eastAsia" w:ascii="宋体" w:hAnsi="宋体" w:cs="Arial"/>
                <w:color w:val="000000"/>
                <w:szCs w:val="21"/>
              </w:rPr>
            </w:pPr>
            <w:r>
              <w:rPr>
                <w:rFonts w:hint="eastAsia" w:ascii="宋体" w:hAnsi="宋体" w:cs="Arial"/>
                <w:color w:val="000000"/>
                <w:szCs w:val="21"/>
              </w:rPr>
              <w:t>总价</w:t>
            </w:r>
          </w:p>
          <w:p>
            <w:pPr>
              <w:ind w:leftChars="-1" w:right="-88" w:rightChars="-42" w:hanging="2" w:hangingChars="1"/>
              <w:jc w:val="center"/>
              <w:rPr>
                <w:rFonts w:ascii="宋体" w:hAnsi="宋体" w:cs="Arial"/>
                <w:color w:val="000000"/>
                <w:szCs w:val="21"/>
              </w:rPr>
            </w:pPr>
            <w:r>
              <w:rPr>
                <w:rFonts w:hint="eastAsia" w:ascii="宋体" w:hAnsi="宋体" w:cs="Arial"/>
                <w:color w:val="000000"/>
                <w:szCs w:val="21"/>
              </w:rPr>
              <w:t>（万元）</w:t>
            </w:r>
          </w:p>
        </w:tc>
        <w:tc>
          <w:tcPr>
            <w:tcW w:w="9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随机</w:t>
            </w:r>
          </w:p>
          <w:p>
            <w:pPr>
              <w:jc w:val="center"/>
              <w:rPr>
                <w:rFonts w:ascii="宋体" w:hAnsi="宋体"/>
                <w:color w:val="000000"/>
                <w:szCs w:val="21"/>
              </w:rPr>
            </w:pPr>
            <w:r>
              <w:rPr>
                <w:rFonts w:hint="eastAsia" w:ascii="宋体" w:hAnsi="宋体" w:cs="Arial"/>
                <w:color w:val="000000"/>
                <w:szCs w:val="21"/>
              </w:rPr>
              <w:t>配件</w:t>
            </w:r>
          </w:p>
        </w:tc>
        <w:tc>
          <w:tcPr>
            <w:tcW w:w="932" w:type="dxa"/>
            <w:vMerge w:val="restart"/>
            <w:tcBorders>
              <w:top w:val="single" w:color="auto" w:sz="4" w:space="0"/>
              <w:left w:val="single" w:color="auto" w:sz="4" w:space="0"/>
              <w:right w:val="single" w:color="auto" w:sz="4" w:space="0"/>
            </w:tcBorders>
            <w:noWrap w:val="0"/>
            <w:vAlign w:val="center"/>
          </w:tcPr>
          <w:p>
            <w:pPr>
              <w:spacing w:line="400" w:lineRule="exact"/>
              <w:ind w:leftChars="-22" w:hanging="46" w:hangingChars="22"/>
              <w:rPr>
                <w:rFonts w:ascii="宋体" w:hAnsi="宋体"/>
                <w:color w:val="000000"/>
                <w:szCs w:val="21"/>
              </w:rPr>
            </w:pPr>
            <w:r>
              <w:rPr>
                <w:rFonts w:hint="eastAsia" w:ascii="宋体" w:hAnsi="宋体" w:cs="Arial"/>
                <w:color w:val="000000"/>
                <w:szCs w:val="21"/>
              </w:rPr>
              <w:t>交货期</w:t>
            </w:r>
          </w:p>
        </w:tc>
        <w:tc>
          <w:tcPr>
            <w:tcW w:w="1932"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Cs w:val="21"/>
                <w:lang w:val="zh-CN"/>
              </w:rPr>
            </w:pPr>
            <w:r>
              <w:rPr>
                <w:rFonts w:hint="eastAsia" w:ascii="宋体" w:hAnsi="宋体" w:cs="宋体"/>
                <w:color w:val="000000"/>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102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604"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cs="Arial"/>
                <w:color w:val="000000"/>
                <w:szCs w:val="21"/>
              </w:rPr>
            </w:pPr>
          </w:p>
        </w:tc>
        <w:tc>
          <w:tcPr>
            <w:tcW w:w="531"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1064"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jc w:val="center"/>
              <w:rPr>
                <w:rFonts w:hint="eastAsia" w:ascii="宋体" w:hAnsi="宋体" w:cs="Arial"/>
                <w:color w:val="000000"/>
                <w:szCs w:val="21"/>
              </w:rPr>
            </w:pPr>
          </w:p>
        </w:tc>
        <w:tc>
          <w:tcPr>
            <w:tcW w:w="888"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91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932"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自</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其</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bl>
    <w:p>
      <w:pPr>
        <w:rPr>
          <w:rFonts w:hint="eastAsia" w:ascii="黑体" w:hAnsi="宋体"/>
          <w:b/>
          <w:color w:val="000000"/>
          <w:sz w:val="28"/>
          <w:szCs w:val="28"/>
        </w:rPr>
      </w:pPr>
    </w:p>
    <w:p>
      <w:pPr>
        <w:spacing w:line="400" w:lineRule="exact"/>
        <w:rPr>
          <w:rFonts w:hint="eastAsia" w:ascii="黑体" w:hAnsi="宋体"/>
          <w:b/>
          <w:color w:val="000000"/>
          <w:sz w:val="24"/>
        </w:rPr>
      </w:pPr>
      <w:r>
        <w:rPr>
          <w:rFonts w:hint="eastAsia" w:ascii="黑体" w:hAnsi="宋体"/>
          <w:b/>
          <w:color w:val="000000"/>
          <w:sz w:val="24"/>
        </w:rPr>
        <w:t>二、合同总价</w:t>
      </w:r>
    </w:p>
    <w:p>
      <w:pPr>
        <w:pStyle w:val="3"/>
        <w:spacing w:line="400" w:lineRule="exact"/>
        <w:ind w:firstLine="480"/>
        <w:rPr>
          <w:rFonts w:hint="eastAsia"/>
          <w:color w:val="000000"/>
          <w:sz w:val="24"/>
        </w:rPr>
      </w:pPr>
      <w:r>
        <w:rPr>
          <w:rFonts w:hint="eastAsia"/>
          <w:color w:val="000000"/>
          <w:sz w:val="24"/>
        </w:rPr>
        <w:t>合同总价为人民币大写：XXX元，即</w:t>
      </w:r>
      <w:r>
        <w:rPr>
          <w:color w:val="000000"/>
          <w:sz w:val="24"/>
        </w:rPr>
        <w:t>RMB</w:t>
      </w:r>
      <w:r>
        <w:rPr>
          <w:rFonts w:hint="eastAsia"/>
          <w:color w:val="000000"/>
          <w:sz w:val="24"/>
        </w:rPr>
        <w:t>￥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tabs>
          <w:tab w:val="left" w:pos="2145"/>
        </w:tabs>
        <w:spacing w:line="400" w:lineRule="exact"/>
        <w:rPr>
          <w:rFonts w:hint="eastAsia" w:ascii="黑体" w:hAnsi="宋体"/>
          <w:b/>
          <w:color w:val="000000"/>
          <w:sz w:val="24"/>
        </w:rPr>
      </w:pPr>
    </w:p>
    <w:p>
      <w:pPr>
        <w:tabs>
          <w:tab w:val="left" w:pos="2145"/>
        </w:tabs>
        <w:rPr>
          <w:rFonts w:hint="eastAsia" w:ascii="黑体" w:hAnsi="宋体"/>
          <w:b/>
          <w:color w:val="000000"/>
          <w:sz w:val="24"/>
        </w:rPr>
      </w:pPr>
      <w:r>
        <w:rPr>
          <w:rFonts w:hint="eastAsia" w:ascii="黑体" w:hAnsi="宋体"/>
          <w:b/>
          <w:color w:val="000000"/>
          <w:sz w:val="24"/>
        </w:rPr>
        <w:t>三、质量要求</w:t>
      </w:r>
      <w:r>
        <w:rPr>
          <w:rFonts w:ascii="黑体" w:hAnsi="宋体"/>
          <w:b/>
          <w:color w:val="000000"/>
          <w:sz w:val="24"/>
        </w:rPr>
        <w:tab/>
      </w:r>
    </w:p>
    <w:p>
      <w:pPr>
        <w:pStyle w:val="7"/>
        <w:ind w:firstLine="480"/>
        <w:rPr>
          <w:rFonts w:ascii="宋体" w:hAnsi="宋体"/>
          <w:color w:val="000000"/>
        </w:rPr>
      </w:pPr>
      <w:r>
        <w:rPr>
          <w:rFonts w:ascii="宋体" w:hAnsi="宋体"/>
          <w:color w:val="000000"/>
        </w:rPr>
        <w:t>1</w:t>
      </w:r>
      <w:r>
        <w:rPr>
          <w:rFonts w:hint="eastAsia" w:ascii="宋体" w:hAnsi="宋体"/>
          <w:color w:val="000000"/>
        </w:rPr>
        <w:t>.乙方须提供全新的货物（含零部件、配件等），表面无划伤、无碰撞痕迹，且权属清楚，不得侵害他人的知识产权。</w:t>
      </w:r>
    </w:p>
    <w:p>
      <w:pPr>
        <w:pStyle w:val="7"/>
        <w:ind w:firstLine="480"/>
        <w:rPr>
          <w:rFonts w:hint="eastAsia" w:ascii="宋体" w:hAnsi="宋体"/>
          <w:color w:val="000000"/>
        </w:rPr>
      </w:pPr>
      <w:r>
        <w:rPr>
          <w:rFonts w:hint="eastAsia" w:ascii="宋体" w:hAnsi="宋体"/>
          <w:color w:val="000000"/>
        </w:rPr>
        <w:t>2.货物必须符合或优于国家（行业）XXX标准，以及本项目磋商文件的质量要求和技术指标与出厂标准。</w:t>
      </w:r>
    </w:p>
    <w:p>
      <w:pPr>
        <w:pStyle w:val="7"/>
        <w:ind w:firstLine="480"/>
        <w:rPr>
          <w:rFonts w:hint="eastAsia" w:ascii="宋体" w:hAnsi="宋体"/>
          <w:color w:val="000000"/>
        </w:rPr>
      </w:pPr>
      <w:r>
        <w:rPr>
          <w:rFonts w:hint="eastAsia" w:ascii="宋体" w:hAnsi="宋体"/>
          <w:color w:val="000000"/>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7"/>
        <w:ind w:firstLine="480"/>
        <w:rPr>
          <w:rFonts w:ascii="宋体" w:hAnsi="宋体"/>
          <w:color w:val="000000"/>
        </w:rPr>
      </w:pPr>
      <w:r>
        <w:rPr>
          <w:rFonts w:hint="eastAsia" w:ascii="宋体" w:hAnsi="宋体"/>
          <w:color w:val="000000"/>
        </w:rPr>
        <w:t>4.货物制造质量出现问题，乙方应负责三包（包修、包换、包退），费用由乙方负担，甲方有权到乙方生产场地检查货物质量和生产进度。</w:t>
      </w:r>
    </w:p>
    <w:p>
      <w:pPr>
        <w:pStyle w:val="7"/>
        <w:ind w:firstLine="480"/>
        <w:rPr>
          <w:rFonts w:hint="eastAsia" w:ascii="宋体" w:hAnsi="宋体"/>
          <w:color w:val="000000"/>
        </w:rPr>
      </w:pPr>
      <w:r>
        <w:rPr>
          <w:rFonts w:hint="eastAsia" w:ascii="宋体" w:hAnsi="宋体"/>
          <w:color w:val="000000"/>
        </w:rPr>
        <w:t>5.货物到现场后由于甲方保管不当造成的质量问题，乙方亦应负责修理，但费用由甲方负担。</w:t>
      </w:r>
    </w:p>
    <w:p>
      <w:pPr>
        <w:rPr>
          <w:rFonts w:hint="eastAsia" w:ascii="黑体" w:hAnsi="宋体"/>
          <w:b/>
          <w:color w:val="000000"/>
          <w:sz w:val="28"/>
          <w:szCs w:val="28"/>
        </w:rPr>
      </w:pPr>
    </w:p>
    <w:p>
      <w:pPr>
        <w:ind w:firstLine="472" w:firstLineChars="196"/>
        <w:rPr>
          <w:rFonts w:hint="eastAsia" w:ascii="黑体" w:hAnsi="宋体"/>
          <w:b/>
          <w:color w:val="000000"/>
          <w:sz w:val="24"/>
        </w:rPr>
      </w:pPr>
      <w:r>
        <w:rPr>
          <w:rFonts w:hint="eastAsia" w:ascii="黑体" w:hAnsi="宋体"/>
          <w:b/>
          <w:color w:val="000000"/>
          <w:sz w:val="24"/>
        </w:rPr>
        <w:t>四、交货及验收</w:t>
      </w:r>
    </w:p>
    <w:p>
      <w:pPr>
        <w:pStyle w:val="7"/>
        <w:ind w:firstLine="480"/>
        <w:rPr>
          <w:rFonts w:ascii="宋体" w:hAnsi="宋体"/>
          <w:color w:val="000000"/>
        </w:rPr>
      </w:pPr>
      <w:r>
        <w:rPr>
          <w:rFonts w:ascii="宋体" w:hAnsi="宋体"/>
          <w:color w:val="000000"/>
        </w:rPr>
        <w:t>1</w:t>
      </w:r>
      <w:r>
        <w:rPr>
          <w:rFonts w:hint="eastAsia" w:ascii="宋体" w:hAnsi="宋体"/>
          <w:color w:val="000000"/>
        </w:rPr>
        <w:t>.乙方交货期限为合同签订生效后的XXX日内，在合同签订生效之日起</w:t>
      </w:r>
      <w:r>
        <w:rPr>
          <w:rFonts w:hint="eastAsia" w:ascii="宋体" w:hAnsi="宋体"/>
        </w:rPr>
        <w:t>（XXX）</w:t>
      </w:r>
      <w:r>
        <w:rPr>
          <w:rFonts w:hint="eastAsia" w:ascii="宋体" w:hAnsi="宋体"/>
          <w:color w:val="000000"/>
        </w:rPr>
        <w:t>天内交货到甲方指定地点，随即在XXX日内全部完成安装调试验收合格交付使用</w:t>
      </w:r>
      <w:r>
        <w:rPr>
          <w:rFonts w:ascii="宋体" w:hAnsi="宋体"/>
          <w:color w:val="000000"/>
        </w:rPr>
        <w:t>(</w:t>
      </w:r>
      <w:r>
        <w:rPr>
          <w:rFonts w:hint="eastAsia" w:ascii="宋体" w:hAnsi="宋体"/>
          <w:color w:val="000000"/>
        </w:rPr>
        <w:t>如由于采购人的原因造成合同延迟签订或验收的，时间顺延</w:t>
      </w:r>
      <w:r>
        <w:rPr>
          <w:rFonts w:ascii="宋体" w:hAnsi="宋体"/>
          <w:color w:val="000000"/>
        </w:rPr>
        <w:t>)</w:t>
      </w:r>
      <w:r>
        <w:rPr>
          <w:rFonts w:hint="eastAsia" w:ascii="宋体" w:hAnsi="宋体"/>
          <w:color w:val="000000"/>
        </w:rPr>
        <w:t>。交货验收时须提供产品质检部门从同类产品中抽样检查合格的检测报告。</w:t>
      </w:r>
    </w:p>
    <w:p>
      <w:pPr>
        <w:pStyle w:val="7"/>
        <w:ind w:firstLine="480"/>
        <w:rPr>
          <w:rFonts w:ascii="宋体" w:hAnsi="宋体"/>
          <w:color w:val="000000"/>
        </w:rPr>
      </w:pPr>
      <w:r>
        <w:rPr>
          <w:rFonts w:ascii="宋体" w:hAnsi="宋体"/>
          <w:color w:val="000000"/>
        </w:rPr>
        <w:t>2</w:t>
      </w:r>
      <w:r>
        <w:rPr>
          <w:rFonts w:hint="eastAsia" w:ascii="宋体" w:hAnsi="宋体"/>
          <w:color w:val="000000"/>
        </w:rPr>
        <w:t>.验收由甲方组织，乙方配合进行：</w:t>
      </w:r>
    </w:p>
    <w:p>
      <w:pPr>
        <w:pStyle w:val="7"/>
        <w:ind w:firstLine="480"/>
        <w:rPr>
          <w:rFonts w:ascii="宋体" w:hAnsi="宋体"/>
          <w:color w:val="000000"/>
        </w:rPr>
      </w:pPr>
      <w:r>
        <w:rPr>
          <w:rFonts w:ascii="宋体" w:hAnsi="宋体"/>
          <w:color w:val="000000"/>
        </w:rPr>
        <w:t xml:space="preserve">(1) </w:t>
      </w:r>
      <w:r>
        <w:rPr>
          <w:rFonts w:hint="eastAsia" w:ascii="宋体" w:hAnsi="宋体"/>
          <w:color w:val="000000"/>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7"/>
        <w:ind w:firstLine="480"/>
        <w:rPr>
          <w:rFonts w:ascii="宋体" w:hAnsi="宋体"/>
          <w:color w:val="000000"/>
        </w:rPr>
      </w:pPr>
      <w:r>
        <w:rPr>
          <w:rFonts w:ascii="宋体" w:hAnsi="宋体"/>
          <w:color w:val="000000"/>
        </w:rPr>
        <w:t xml:space="preserve">(2) </w:t>
      </w:r>
      <w:r>
        <w:rPr>
          <w:rFonts w:hint="eastAsia" w:ascii="宋体" w:hAnsi="宋体"/>
          <w:color w:val="000000"/>
        </w:rPr>
        <w:t>验收标准：按国家有关规定以及甲方磋商文件的质量要求和技术指标、乙方的响应文件及承诺与本合同约定标准进行验收；甲乙双方如对质量要求和技术指标的约定标准有相互抵触或异议的事项，由甲方在</w:t>
      </w:r>
      <w:r>
        <w:rPr>
          <w:rFonts w:hint="eastAsia" w:ascii="宋体" w:hAnsi="宋体"/>
        </w:rPr>
        <w:t>磋商文件</w:t>
      </w:r>
      <w:r>
        <w:rPr>
          <w:rFonts w:hint="eastAsia" w:ascii="宋体" w:hAnsi="宋体"/>
          <w:color w:val="000000"/>
        </w:rPr>
        <w:t>与响应文件中按质量要求和技术指标比较优胜的原则确定该项的约定标准进行验收；</w:t>
      </w:r>
    </w:p>
    <w:p>
      <w:pPr>
        <w:pStyle w:val="7"/>
        <w:ind w:firstLine="480"/>
        <w:rPr>
          <w:rFonts w:hint="eastAsia" w:ascii="宋体" w:hAnsi="宋体"/>
          <w:color w:val="000000"/>
        </w:rPr>
      </w:pPr>
      <w:r>
        <w:rPr>
          <w:rFonts w:ascii="宋体" w:hAnsi="宋体"/>
          <w:color w:val="000000"/>
        </w:rPr>
        <w:t xml:space="preserve">(3) </w:t>
      </w:r>
      <w:r>
        <w:rPr>
          <w:rFonts w:hint="eastAsia" w:ascii="宋体" w:hAnsi="宋体"/>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7"/>
        <w:ind w:firstLine="480"/>
        <w:rPr>
          <w:rFonts w:hint="eastAsia" w:ascii="宋体" w:hAnsi="宋体"/>
          <w:color w:val="000000"/>
        </w:rPr>
      </w:pPr>
      <w:r>
        <w:rPr>
          <w:rFonts w:hint="eastAsia" w:ascii="宋体" w:hAnsi="宋体"/>
          <w:color w:val="000000"/>
        </w:rPr>
        <w:t>(4)如质量验收合格，双方签署质量验收报告。</w:t>
      </w:r>
    </w:p>
    <w:p>
      <w:pPr>
        <w:pStyle w:val="7"/>
        <w:ind w:firstLine="480"/>
        <w:rPr>
          <w:rFonts w:ascii="宋体" w:hAnsi="宋体"/>
          <w:color w:val="000000"/>
        </w:rPr>
      </w:pPr>
      <w:r>
        <w:rPr>
          <w:rFonts w:ascii="宋体" w:hAnsi="宋体"/>
          <w:color w:val="000000"/>
        </w:rPr>
        <w:t>3</w:t>
      </w:r>
      <w:r>
        <w:rPr>
          <w:rFonts w:hint="eastAsia" w:ascii="宋体" w:hAnsi="宋体"/>
          <w:color w:val="000000"/>
        </w:rPr>
        <w:t>.货物安装调试完毕后XXX日内，甲方无故不进行验收工作并已使用货物的，视同验收合格。</w:t>
      </w:r>
    </w:p>
    <w:p>
      <w:pPr>
        <w:pStyle w:val="7"/>
        <w:ind w:firstLine="480"/>
        <w:rPr>
          <w:rFonts w:ascii="宋体" w:hAnsi="宋体"/>
          <w:color w:val="000000"/>
        </w:rPr>
      </w:pPr>
      <w:r>
        <w:rPr>
          <w:rFonts w:ascii="宋体" w:hAnsi="宋体"/>
          <w:color w:val="000000"/>
        </w:rPr>
        <w:t>4</w:t>
      </w:r>
      <w:r>
        <w:rPr>
          <w:rFonts w:hint="eastAsia" w:ascii="宋体" w:hAnsi="宋体"/>
          <w:color w:val="000000"/>
        </w:rPr>
        <w:t>.乙方应将所提供货物的装箱清单、配件、随机工具、用户使用手册、原厂保修卡等资料交付给甲方；乙方不能完整交付货物及本款规定的单证和工具的，必须负责补齐，否则视为未按合同约定交货。</w:t>
      </w:r>
    </w:p>
    <w:p>
      <w:pPr>
        <w:pStyle w:val="7"/>
        <w:ind w:firstLine="480"/>
        <w:rPr>
          <w:rFonts w:hint="eastAsia" w:ascii="宋体" w:hAnsi="宋体"/>
          <w:color w:val="000000"/>
        </w:rPr>
      </w:pPr>
      <w:r>
        <w:rPr>
          <w:rFonts w:ascii="宋体" w:hAnsi="宋体"/>
          <w:color w:val="000000"/>
        </w:rPr>
        <w:t>5</w:t>
      </w:r>
      <w:r>
        <w:rPr>
          <w:rFonts w:hint="eastAsia" w:ascii="宋体" w:hAnsi="宋体"/>
          <w:color w:val="000000"/>
        </w:rPr>
        <w:t>.如货物经乙方XXX次维修仍不能达到合同约定的质量标准，甲方有权退货，并视作乙方不能交付货物</w:t>
      </w:r>
      <w:r>
        <w:rPr>
          <w:rFonts w:hint="eastAsia" w:ascii="宋体" w:hAnsi="宋体"/>
        </w:rPr>
        <w:t>且</w:t>
      </w:r>
      <w:r>
        <w:rPr>
          <w:rFonts w:hint="eastAsia" w:ascii="宋体" w:hAnsi="宋体"/>
          <w:color w:val="000000"/>
        </w:rPr>
        <w:t>须支付违约赔偿金给甲方，甲方还可依法追究乙方的违约责任。</w:t>
      </w:r>
    </w:p>
    <w:p>
      <w:pPr>
        <w:pStyle w:val="7"/>
        <w:ind w:firstLine="480"/>
        <w:rPr>
          <w:rFonts w:ascii="宋体" w:hAnsi="宋体"/>
          <w:color w:val="000000"/>
        </w:rPr>
      </w:pPr>
      <w:r>
        <w:rPr>
          <w:rFonts w:hint="eastAsia" w:ascii="宋体" w:hAnsi="宋体"/>
          <w:color w:val="000000"/>
        </w:rPr>
        <w:t>6.其他未尽事宜应严格按照《四川省政府采购项目需求论证和履约验收管理办法》（川财采〔2015〕32号）的要求进行。</w:t>
      </w:r>
      <w:r>
        <w:rPr>
          <w:rFonts w:ascii="宋体" w:hAnsi="宋体"/>
          <w:color w:val="000000"/>
        </w:rPr>
        <w:t> </w:t>
      </w:r>
    </w:p>
    <w:p>
      <w:pPr>
        <w:ind w:firstLine="472" w:firstLineChars="196"/>
        <w:rPr>
          <w:rFonts w:hint="eastAsia" w:ascii="黑体" w:hAnsi="宋体"/>
          <w:b/>
          <w:color w:val="000000"/>
          <w:sz w:val="24"/>
        </w:rPr>
      </w:pPr>
    </w:p>
    <w:p>
      <w:pPr>
        <w:ind w:firstLine="472" w:firstLineChars="196"/>
        <w:rPr>
          <w:rFonts w:hint="eastAsia" w:ascii="黑体" w:hAnsi="宋体"/>
          <w:b/>
          <w:color w:val="000000"/>
          <w:sz w:val="24"/>
        </w:rPr>
      </w:pPr>
      <w:r>
        <w:rPr>
          <w:rFonts w:hint="eastAsia" w:ascii="黑体" w:hAnsi="宋体"/>
          <w:b/>
          <w:color w:val="000000"/>
          <w:sz w:val="24"/>
        </w:rPr>
        <w:t>五、付款方式</w:t>
      </w:r>
    </w:p>
    <w:p>
      <w:pPr>
        <w:pStyle w:val="7"/>
        <w:ind w:firstLine="480"/>
        <w:rPr>
          <w:rFonts w:ascii="宋体" w:hAnsi="宋体"/>
          <w:color w:val="000000"/>
        </w:rPr>
      </w:pPr>
      <w:r>
        <w:rPr>
          <w:rFonts w:ascii="宋体" w:hAnsi="宋体"/>
          <w:color w:val="000000"/>
        </w:rPr>
        <w:t>1</w:t>
      </w:r>
      <w:r>
        <w:rPr>
          <w:rFonts w:hint="eastAsia" w:ascii="宋体" w:hAnsi="宋体"/>
          <w:color w:val="000000"/>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7"/>
        <w:ind w:firstLine="480"/>
        <w:rPr>
          <w:rFonts w:ascii="宋体" w:hAnsi="宋体"/>
          <w:color w:val="000000"/>
        </w:rPr>
      </w:pPr>
      <w:r>
        <w:rPr>
          <w:rFonts w:ascii="宋体" w:hAnsi="宋体"/>
          <w:color w:val="000000"/>
        </w:rPr>
        <w:t>2</w:t>
      </w:r>
      <w:r>
        <w:rPr>
          <w:rFonts w:hint="eastAsia" w:ascii="宋体" w:hAnsi="宋体"/>
          <w:color w:val="000000"/>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7"/>
        <w:ind w:firstLine="480"/>
        <w:rPr>
          <w:rFonts w:hint="eastAsia" w:ascii="宋体" w:hAnsi="宋体"/>
          <w:color w:val="000000"/>
        </w:rPr>
      </w:pPr>
      <w:r>
        <w:rPr>
          <w:rFonts w:ascii="宋体" w:hAnsi="宋体"/>
          <w:color w:val="000000"/>
        </w:rPr>
        <w:t>3</w:t>
      </w:r>
      <w:r>
        <w:rPr>
          <w:rFonts w:hint="eastAsia" w:ascii="宋体" w:hAnsi="宋体"/>
          <w:color w:val="000000"/>
        </w:rPr>
        <w:t>.乙方须向甲方出具合法有效完整的完税发票及凭证资料进行支付结算。</w:t>
      </w:r>
    </w:p>
    <w:p>
      <w:pPr>
        <w:pStyle w:val="7"/>
        <w:ind w:firstLine="480"/>
        <w:rPr>
          <w:rFonts w:hint="eastAsia" w:ascii="宋体" w:hAnsi="宋体"/>
          <w:color w:val="000000"/>
        </w:rPr>
      </w:pPr>
      <w:r>
        <w:rPr>
          <w:rFonts w:hint="eastAsia" w:ascii="宋体" w:hAnsi="宋体"/>
        </w:rPr>
        <w:t>4.履约保证金：</w:t>
      </w:r>
      <w:r>
        <w:rPr>
          <w:rFonts w:hint="eastAsia" w:ascii="宋体" w:hAnsi="宋体"/>
          <w:color w:val="000000"/>
        </w:rPr>
        <w:t>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7"/>
        <w:ind w:firstLine="562"/>
        <w:rPr>
          <w:rFonts w:hint="eastAsia" w:ascii="黑体"/>
          <w:b/>
          <w:sz w:val="28"/>
          <w:szCs w:val="28"/>
        </w:rPr>
      </w:pPr>
    </w:p>
    <w:p>
      <w:pPr>
        <w:pStyle w:val="7"/>
        <w:ind w:firstLine="482"/>
        <w:rPr>
          <w:rFonts w:hint="eastAsia" w:ascii="黑体"/>
          <w:b/>
        </w:rPr>
      </w:pPr>
      <w:r>
        <w:rPr>
          <w:rFonts w:hint="eastAsia" w:ascii="黑体"/>
          <w:b/>
        </w:rPr>
        <w:t>六、售后服务</w:t>
      </w:r>
    </w:p>
    <w:p>
      <w:pPr>
        <w:pStyle w:val="7"/>
        <w:ind w:firstLine="480"/>
        <w:rPr>
          <w:rFonts w:ascii="宋体" w:hAnsi="宋体"/>
          <w:color w:val="000000"/>
        </w:rPr>
      </w:pPr>
      <w:r>
        <w:rPr>
          <w:rFonts w:ascii="宋体" w:hAnsi="宋体"/>
          <w:color w:val="000000"/>
        </w:rPr>
        <w:t>1</w:t>
      </w:r>
      <w:r>
        <w:rPr>
          <w:rFonts w:hint="eastAsia" w:ascii="宋体" w:hAnsi="宋体"/>
          <w:color w:val="000000"/>
        </w:rPr>
        <w:t>.质保期为验收合格后</w:t>
      </w:r>
      <w:r>
        <w:rPr>
          <w:rFonts w:hint="eastAsia"/>
          <w:color w:val="000000"/>
          <w:szCs w:val="21"/>
        </w:rPr>
        <w:t>XX</w:t>
      </w:r>
      <w:r>
        <w:rPr>
          <w:rFonts w:hint="eastAsia" w:ascii="宋体" w:hAnsi="宋体"/>
          <w:color w:val="000000"/>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7"/>
        <w:ind w:firstLine="480"/>
        <w:rPr>
          <w:rFonts w:ascii="宋体" w:hAnsi="宋体"/>
          <w:color w:val="000000"/>
        </w:rPr>
      </w:pPr>
      <w:r>
        <w:rPr>
          <w:rFonts w:ascii="宋体" w:hAnsi="宋体"/>
          <w:color w:val="000000"/>
        </w:rPr>
        <w:t>2</w:t>
      </w:r>
      <w:r>
        <w:rPr>
          <w:rFonts w:hint="eastAsia" w:ascii="宋体" w:hAnsi="宋体"/>
          <w:color w:val="000000"/>
        </w:rPr>
        <w:t>.乙方须指派专人负责与甲方联系售后服务事宜。</w:t>
      </w:r>
      <w:r>
        <w:rPr>
          <w:rFonts w:ascii="宋体" w:hAnsi="宋体"/>
          <w:color w:val="000000"/>
        </w:rPr>
        <w:t> </w:t>
      </w:r>
    </w:p>
    <w:p>
      <w:pPr>
        <w:ind w:firstLine="472" w:firstLineChars="196"/>
        <w:rPr>
          <w:rFonts w:hint="eastAsia" w:ascii="黑体" w:hAnsi="宋体"/>
          <w:b/>
          <w:color w:val="000000"/>
          <w:sz w:val="24"/>
        </w:rPr>
      </w:pPr>
    </w:p>
    <w:p>
      <w:pPr>
        <w:ind w:firstLine="472" w:firstLineChars="196"/>
        <w:rPr>
          <w:rFonts w:hint="eastAsia" w:ascii="黑体" w:hAnsi="宋体"/>
          <w:b/>
          <w:color w:val="000000"/>
          <w:sz w:val="24"/>
        </w:rPr>
      </w:pPr>
      <w:r>
        <w:rPr>
          <w:rFonts w:hint="eastAsia" w:ascii="黑体" w:hAnsi="宋体"/>
          <w:b/>
          <w:color w:val="000000"/>
          <w:sz w:val="24"/>
        </w:rPr>
        <w:t>七、违约责任</w:t>
      </w:r>
    </w:p>
    <w:p>
      <w:pPr>
        <w:pStyle w:val="7"/>
        <w:ind w:firstLine="480"/>
        <w:rPr>
          <w:rFonts w:ascii="宋体" w:hAnsi="宋体"/>
          <w:color w:val="000000"/>
        </w:rPr>
      </w:pPr>
      <w:r>
        <w:rPr>
          <w:rFonts w:ascii="宋体" w:hAnsi="宋体"/>
          <w:color w:val="000000"/>
        </w:rPr>
        <w:t>1</w:t>
      </w:r>
      <w:r>
        <w:rPr>
          <w:rFonts w:hint="eastAsia" w:ascii="宋体" w:hAnsi="宋体"/>
          <w:color w:val="000000"/>
        </w:rPr>
        <w:t>.甲方违约责任</w:t>
      </w:r>
    </w:p>
    <w:p>
      <w:pPr>
        <w:pStyle w:val="7"/>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）甲方无正当理由拒收货物的，甲方应偿付合同总价百分之XXX的违约金；</w:t>
      </w:r>
    </w:p>
    <w:p>
      <w:pPr>
        <w:pStyle w:val="7"/>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）甲方逾期支付货款的，除应及时付足货款外，</w:t>
      </w:r>
      <w:r>
        <w:rPr>
          <w:rFonts w:ascii="宋体" w:hAnsi="宋体"/>
          <w:color w:val="000000"/>
        </w:rPr>
        <w:t>应向乙方偿付欠款总额万分之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的违约金；逾期付款超过XXX天的，乙方有权终止合同；</w:t>
      </w:r>
    </w:p>
    <w:p>
      <w:pPr>
        <w:pStyle w:val="7"/>
        <w:ind w:firstLine="48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 xml:space="preserve"> </w:t>
      </w:r>
      <w:r>
        <w:rPr>
          <w:rFonts w:hint="eastAsia" w:ascii="宋体" w:hAnsi="宋体"/>
          <w:color w:val="000000"/>
        </w:rPr>
        <w:t>甲方偿付的违约金不足以弥补乙方损失的，还应按乙方损失尚未弥补的部分，支付赔偿金给乙方。</w:t>
      </w:r>
    </w:p>
    <w:p>
      <w:pPr>
        <w:pStyle w:val="7"/>
        <w:ind w:firstLine="480"/>
        <w:rPr>
          <w:rFonts w:ascii="宋体" w:hAnsi="宋体"/>
          <w:color w:val="000000"/>
        </w:rPr>
      </w:pPr>
      <w:r>
        <w:rPr>
          <w:rFonts w:ascii="宋体" w:hAnsi="宋体"/>
          <w:color w:val="000000"/>
        </w:rPr>
        <w:t>2</w:t>
      </w:r>
      <w:r>
        <w:rPr>
          <w:rFonts w:hint="eastAsia" w:ascii="宋体" w:hAnsi="宋体"/>
          <w:color w:val="000000"/>
        </w:rPr>
        <w:t>.乙方违约责任</w:t>
      </w:r>
    </w:p>
    <w:p>
      <w:pPr>
        <w:pStyle w:val="7"/>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7"/>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）乙方不能交付货物或逾期交付货物而违约的，除应及时交足货物外，</w:t>
      </w:r>
      <w:r>
        <w:rPr>
          <w:rFonts w:ascii="宋体" w:hAnsi="宋体"/>
          <w:color w:val="000000"/>
        </w:rPr>
        <w:t>应向甲方偿付逾期交货部分货款总额的万分之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的违约金；逾期交货超过</w:t>
      </w:r>
      <w:r>
        <w:rPr>
          <w:rFonts w:hint="eastAsia"/>
          <w:color w:val="000000"/>
          <w:szCs w:val="21"/>
        </w:rPr>
        <w:t>XX</w:t>
      </w:r>
      <w:r>
        <w:rPr>
          <w:rFonts w:hint="eastAsia" w:ascii="宋体" w:hAnsi="宋体"/>
          <w:color w:val="000000"/>
        </w:rPr>
        <w:t>天，甲方有权终止合同，乙方则应按合同总价的百分之XXX的款额向甲方偿付赔偿金，并须全额退还甲方已经付给乙方的货款及其利息。</w:t>
      </w:r>
    </w:p>
    <w:p>
      <w:pPr>
        <w:pStyle w:val="7"/>
        <w:ind w:firstLine="480"/>
        <w:rPr>
          <w:rFonts w:hint="eastAsia"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7"/>
        <w:ind w:firstLine="480"/>
        <w:rPr>
          <w:rFonts w:hint="eastAsia" w:ascii="宋体" w:hAnsi="宋体"/>
          <w:color w:val="000000"/>
        </w:rPr>
      </w:pPr>
      <w:r>
        <w:rPr>
          <w:rFonts w:hint="eastAsia" w:ascii="宋体" w:hAnsi="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7"/>
        <w:ind w:firstLine="480"/>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）乙方偿付的违约金不足以弥补甲方损失的，还应按甲方损失尚未弥补的部分，支付赔偿金给甲方。</w:t>
      </w:r>
    </w:p>
    <w:p>
      <w:pPr>
        <w:ind w:firstLine="361" w:firstLineChars="150"/>
        <w:rPr>
          <w:rFonts w:hint="eastAsia" w:ascii="宋体" w:hAnsi="宋体"/>
          <w:b/>
          <w:color w:val="000000"/>
          <w:sz w:val="24"/>
        </w:rPr>
      </w:pPr>
    </w:p>
    <w:p>
      <w:pPr>
        <w:ind w:firstLine="479" w:firstLineChars="199"/>
        <w:rPr>
          <w:rFonts w:hint="eastAsia" w:ascii="宋体" w:hAnsi="宋体"/>
          <w:b/>
          <w:color w:val="000000"/>
          <w:sz w:val="24"/>
        </w:rPr>
      </w:pPr>
      <w:r>
        <w:rPr>
          <w:rFonts w:hint="eastAsia" w:ascii="宋体" w:hAnsi="宋体"/>
          <w:b/>
          <w:color w:val="000000"/>
          <w:sz w:val="24"/>
        </w:rPr>
        <w:t>八、争议解决办法</w:t>
      </w:r>
    </w:p>
    <w:p>
      <w:pPr>
        <w:pStyle w:val="7"/>
        <w:ind w:firstLine="480"/>
        <w:rPr>
          <w:rFonts w:ascii="宋体" w:hAnsi="宋体"/>
          <w:color w:val="000000"/>
        </w:rPr>
      </w:pPr>
      <w:r>
        <w:rPr>
          <w:rFonts w:ascii="宋体" w:hAnsi="宋体"/>
          <w:color w:val="000000"/>
        </w:rPr>
        <w:t>1</w:t>
      </w:r>
      <w:r>
        <w:rPr>
          <w:rFonts w:hint="eastAsia" w:ascii="宋体" w:hAnsi="宋体"/>
          <w:color w:val="000000"/>
        </w:rPr>
        <w:t>.因货物的质量问题发生争议，由质量技术监督部门或其指定的质量鉴定机构进行质量鉴定。货物符合标准的，鉴定费由甲方承担；货物不符合质量标准的，鉴定费由乙方承担。</w:t>
      </w:r>
    </w:p>
    <w:p>
      <w:pPr>
        <w:pStyle w:val="7"/>
        <w:ind w:firstLine="480"/>
        <w:rPr>
          <w:rFonts w:ascii="宋体" w:hAnsi="宋体"/>
          <w:color w:val="000000"/>
        </w:rPr>
      </w:pPr>
      <w:r>
        <w:rPr>
          <w:rFonts w:ascii="宋体" w:hAnsi="宋体"/>
          <w:color w:val="000000"/>
        </w:rPr>
        <w:t>2</w:t>
      </w:r>
      <w:r>
        <w:rPr>
          <w:rFonts w:hint="eastAsia" w:ascii="宋体" w:hAnsi="宋体"/>
          <w:color w:val="000000"/>
        </w:rPr>
        <w:t>.合同履行期间</w:t>
      </w:r>
      <w:r>
        <w:rPr>
          <w:rFonts w:ascii="宋体" w:hAnsi="宋体"/>
          <w:color w:val="000000"/>
        </w:rPr>
        <w:t>,</w:t>
      </w:r>
      <w:r>
        <w:rPr>
          <w:rFonts w:hint="eastAsia" w:ascii="宋体" w:hAnsi="宋体"/>
          <w:color w:val="000000"/>
        </w:rPr>
        <w:t>若双方发生争议，可协商或由有关部门调解解决，协商或调解不成的，由当事人依法维护其合法权益。</w:t>
      </w:r>
    </w:p>
    <w:p>
      <w:pPr>
        <w:ind w:firstLine="361" w:firstLineChars="150"/>
        <w:rPr>
          <w:rFonts w:hint="eastAsia" w:ascii="宋体" w:hAnsi="宋体"/>
          <w:b/>
          <w:color w:val="000000"/>
          <w:sz w:val="24"/>
        </w:rPr>
      </w:pPr>
    </w:p>
    <w:p>
      <w:pPr>
        <w:ind w:firstLine="360" w:firstLineChars="128"/>
        <w:rPr>
          <w:rFonts w:hint="eastAsia" w:ascii="黑体" w:hAnsi="宋体"/>
          <w:b/>
          <w:color w:val="000000"/>
          <w:sz w:val="28"/>
          <w:szCs w:val="28"/>
        </w:rPr>
      </w:pPr>
      <w:r>
        <w:rPr>
          <w:rFonts w:hint="eastAsia" w:ascii="黑体" w:hAnsi="宋体"/>
          <w:b/>
          <w:color w:val="000000"/>
          <w:sz w:val="28"/>
          <w:szCs w:val="28"/>
        </w:rPr>
        <w:t>九、其他</w:t>
      </w:r>
    </w:p>
    <w:p>
      <w:pPr>
        <w:pStyle w:val="7"/>
        <w:ind w:firstLine="480"/>
        <w:rPr>
          <w:rFonts w:ascii="宋体" w:hAnsi="宋体"/>
          <w:color w:val="000000"/>
        </w:rPr>
      </w:pPr>
      <w:r>
        <w:rPr>
          <w:rFonts w:ascii="宋体" w:hAnsi="宋体"/>
          <w:color w:val="000000"/>
        </w:rPr>
        <w:t>1</w:t>
      </w:r>
      <w:r>
        <w:rPr>
          <w:rFonts w:hint="eastAsia" w:ascii="宋体" w:hAnsi="宋体"/>
          <w:color w:val="000000"/>
        </w:rPr>
        <w:t>.如有未尽事宜，由双方依法订立补充合同。</w:t>
      </w:r>
    </w:p>
    <w:p>
      <w:pPr>
        <w:pStyle w:val="7"/>
        <w:ind w:firstLine="480"/>
        <w:rPr>
          <w:rFonts w:hint="eastAsia" w:ascii="宋体" w:hAnsi="宋体"/>
          <w:color w:val="000000"/>
        </w:rPr>
      </w:pPr>
      <w:r>
        <w:rPr>
          <w:rFonts w:ascii="宋体" w:hAnsi="宋体"/>
          <w:color w:val="000000"/>
        </w:rPr>
        <w:t>2</w:t>
      </w:r>
      <w:r>
        <w:rPr>
          <w:rFonts w:hint="eastAsia" w:ascii="宋体" w:hAnsi="宋体"/>
          <w:color w:val="000000"/>
        </w:rPr>
        <w:t>.本合同双方应加盖骑缝章。</w:t>
      </w:r>
    </w:p>
    <w:p>
      <w:pPr>
        <w:pStyle w:val="7"/>
        <w:ind w:firstLine="480"/>
        <w:rPr>
          <w:rFonts w:ascii="宋体" w:hAnsi="宋体"/>
          <w:color w:val="000000"/>
        </w:rPr>
      </w:pPr>
      <w:r>
        <w:rPr>
          <w:rFonts w:hint="eastAsia" w:ascii="宋体" w:hAnsi="宋体"/>
          <w:color w:val="000000"/>
        </w:rPr>
        <w:t>3.本合同一式四份，自双方签章并经代理机构审核编号后生效。甲方、乙方、政府采购管理部门、采购代理机构各一份。</w:t>
      </w:r>
    </w:p>
    <w:p>
      <w:pPr>
        <w:pStyle w:val="8"/>
        <w:spacing w:line="360" w:lineRule="auto"/>
        <w:ind w:firstLine="48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   （盖单位公章）</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 xml:space="preserve"> </w:t>
      </w:r>
      <w:r>
        <w:rPr>
          <w:rFonts w:hint="eastAsia" w:ascii="宋体" w:hAnsi="宋体"/>
          <w:color w:val="000000"/>
          <w:sz w:val="24"/>
        </w:rPr>
        <w:t xml:space="preserve">   乙方：</w:t>
      </w:r>
      <w:r>
        <w:rPr>
          <w:rFonts w:ascii="宋体" w:hAnsi="宋体"/>
          <w:color w:val="000000"/>
          <w:sz w:val="24"/>
        </w:rPr>
        <w:t xml:space="preserve">   </w:t>
      </w:r>
      <w:r>
        <w:rPr>
          <w:rFonts w:hint="eastAsia" w:ascii="宋体" w:hAnsi="宋体"/>
          <w:color w:val="000000"/>
          <w:sz w:val="24"/>
        </w:rPr>
        <w:t>（盖单位公章）</w:t>
      </w:r>
    </w:p>
    <w:p>
      <w:pPr>
        <w:spacing w:line="400" w:lineRule="exact"/>
        <w:ind w:firstLine="480" w:firstLineChars="200"/>
        <w:rPr>
          <w:rFonts w:ascii="宋体" w:hAnsi="宋体"/>
          <w:color w:val="000000"/>
          <w:sz w:val="24"/>
        </w:rPr>
      </w:pPr>
      <w:r>
        <w:rPr>
          <w:rFonts w:hint="eastAsia" w:ascii="宋体" w:hAnsi="宋体"/>
          <w:color w:val="000000"/>
          <w:sz w:val="24"/>
        </w:rPr>
        <w:t>法定代表人（授权代表）：</w:t>
      </w:r>
      <w:r>
        <w:rPr>
          <w:rFonts w:ascii="宋体" w:hAnsi="宋体"/>
          <w:color w:val="000000"/>
          <w:sz w:val="24"/>
        </w:rPr>
        <w:t xml:space="preserve">            </w:t>
      </w:r>
      <w:r>
        <w:rPr>
          <w:rFonts w:hint="eastAsia" w:ascii="宋体" w:hAnsi="宋体"/>
          <w:color w:val="000000"/>
          <w:sz w:val="24"/>
        </w:rPr>
        <w:t>法定代表人（授权代表）：</w:t>
      </w:r>
    </w:p>
    <w:p>
      <w:pPr>
        <w:spacing w:line="400" w:lineRule="exact"/>
        <w:ind w:firstLine="480" w:firstLineChars="200"/>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spacing w:line="400" w:lineRule="exact"/>
        <w:ind w:firstLine="480" w:firstLineChars="200"/>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p>
    <w:p>
      <w:pPr>
        <w:spacing w:line="400" w:lineRule="exact"/>
        <w:ind w:firstLine="480" w:firstLineChars="200"/>
        <w:rPr>
          <w:rFonts w:ascii="宋体" w:hAnsi="宋体"/>
          <w:color w:val="000000"/>
          <w:sz w:val="24"/>
        </w:rPr>
      </w:pPr>
      <w:r>
        <w:rPr>
          <w:rFonts w:hint="eastAsia" w:ascii="宋体" w:hAnsi="宋体"/>
          <w:color w:val="000000"/>
          <w:sz w:val="24"/>
        </w:rPr>
        <w:t>账号：</w:t>
      </w:r>
      <w:r>
        <w:rPr>
          <w:rFonts w:ascii="宋体" w:hAnsi="宋体"/>
          <w:color w:val="000000"/>
          <w:sz w:val="24"/>
        </w:rPr>
        <w:t xml:space="preserve">                             </w:t>
      </w:r>
      <w:r>
        <w:rPr>
          <w:rFonts w:hint="eastAsia" w:ascii="宋体" w:hAnsi="宋体"/>
          <w:color w:val="000000"/>
          <w:sz w:val="24"/>
        </w:rPr>
        <w:t>账号：</w:t>
      </w:r>
    </w:p>
    <w:p>
      <w:pPr>
        <w:spacing w:line="400" w:lineRule="exact"/>
        <w:ind w:firstLine="480" w:firstLineChars="200"/>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spacing w:line="400" w:lineRule="exact"/>
        <w:ind w:firstLine="480" w:firstLineChars="200"/>
        <w:rPr>
          <w:rFonts w:ascii="宋体" w:hAns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 xml:space="preserve">                         </w:t>
      </w: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spacing w:line="400" w:lineRule="exact"/>
        <w:ind w:firstLine="480" w:firstLineChars="200"/>
        <w:rPr>
          <w:rFonts w:hint="eastAsia" w:ascii="宋体" w:hAnsi="宋体"/>
          <w:sz w:val="24"/>
        </w:rPr>
      </w:pPr>
      <w:r>
        <w:rPr>
          <w:rFonts w:hint="eastAsia" w:ascii="宋体" w:hAnsi="宋体"/>
          <w:sz w:val="24"/>
        </w:rPr>
        <w:t>签约日期：XX年XX月XX日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签约日期：XX年XX月XX日</w:t>
      </w:r>
      <w:bookmarkStart w:id="1" w:name="_Toc350864527"/>
      <w:bookmarkStart w:id="2" w:name="_Toc349810624"/>
    </w:p>
    <w:bookmarkEnd w:id="1"/>
    <w:bookmarkEnd w:id="2"/>
    <w:p>
      <w:pPr>
        <w:pStyle w:val="2"/>
        <w:keepNext w:val="0"/>
        <w:keepLines w:val="0"/>
        <w:spacing w:before="0" w:after="0" w:line="400" w:lineRule="exact"/>
        <w:jc w:val="center"/>
        <w:rPr>
          <w:rFonts w:hint="eastAsia"/>
        </w:rPr>
      </w:pPr>
    </w:p>
    <w:p>
      <w:bookmarkStart w:id="3" w:name="_GoBack"/>
      <w:bookmarkEnd w:id="3"/>
    </w:p>
    <w:sectPr>
      <w:footerReference r:id="rId3" w:type="default"/>
      <w:pgSz w:w="13224" w:h="16838"/>
      <w:pgMar w:top="1440" w:right="3118"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47 -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NmFiNzlhNTI0YWZiMTJlMGNlZGNkYmZmOTY5NGQifQ=="/>
  </w:docVars>
  <w:rsids>
    <w:rsidRoot w:val="429D020A"/>
    <w:rsid w:val="429D0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footer"/>
    <w:basedOn w:val="1"/>
    <w:uiPriority w:val="99"/>
    <w:pPr>
      <w:tabs>
        <w:tab w:val="center" w:pos="4153"/>
        <w:tab w:val="right" w:pos="8306"/>
      </w:tabs>
      <w:snapToGrid w:val="0"/>
      <w:jc w:val="left"/>
    </w:pPr>
    <w:rPr>
      <w:sz w:val="18"/>
      <w:szCs w:val="20"/>
    </w:rPr>
  </w:style>
  <w:style w:type="paragraph" w:customStyle="1" w:styleId="7">
    <w:name w:val="样式 首行缩进:  2 字符"/>
    <w:basedOn w:val="1"/>
    <w:qFormat/>
    <w:uiPriority w:val="0"/>
    <w:pPr>
      <w:spacing w:line="400" w:lineRule="exact"/>
      <w:ind w:firstLine="200" w:firstLineChars="200"/>
    </w:pPr>
    <w:rPr>
      <w:rFonts w:cs="宋体"/>
      <w:sz w:val="24"/>
    </w:rPr>
  </w:style>
  <w:style w:type="paragraph" w:customStyle="1" w:styleId="8">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2022-07-11T02:43:00Z</dcterms:created>
  <dc:creator>sccy.bf</dc:creator>
  <cp:lastModifiedBy>sccy.bf</cp:lastModifiedBy>
  <dcterms:modified xsi:type="dcterms:W3CDTF">2022-07-11T02:43:28Z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BCA21E8FB81F4C7BBC99955210FEF7EA</vt:lpwstr>
  </property>
</Properties>
</file>